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EBD" w:rsidRDefault="00766EBD" w:rsidP="00766EBD">
      <w:pPr>
        <w:widowControl/>
        <w:spacing w:line="560" w:lineRule="exact"/>
        <w:jc w:val="center"/>
        <w:rPr>
          <w:rFonts w:eastAsia="华文中宋"/>
          <w:b/>
          <w:kern w:val="0"/>
          <w:sz w:val="44"/>
          <w:szCs w:val="44"/>
        </w:rPr>
      </w:pPr>
      <w:bookmarkStart w:id="0" w:name="_Toc464573272"/>
      <w:bookmarkStart w:id="1" w:name="_GoBack"/>
      <w:r>
        <w:rPr>
          <w:rFonts w:eastAsia="华文中宋"/>
          <w:b/>
          <w:kern w:val="0"/>
          <w:sz w:val="44"/>
          <w:szCs w:val="44"/>
        </w:rPr>
        <w:t>安徽理工大学</w:t>
      </w:r>
      <w:r>
        <w:rPr>
          <w:rFonts w:eastAsia="华文中宋" w:hint="eastAsia"/>
          <w:b/>
          <w:kern w:val="0"/>
          <w:sz w:val="44"/>
          <w:szCs w:val="44"/>
        </w:rPr>
        <w:t>过程装备与控制工程</w:t>
      </w:r>
      <w:r>
        <w:rPr>
          <w:rFonts w:eastAsia="华文中宋"/>
          <w:b/>
          <w:kern w:val="0"/>
          <w:sz w:val="44"/>
          <w:szCs w:val="44"/>
        </w:rPr>
        <w:t>专业</w:t>
      </w:r>
      <w:r>
        <w:rPr>
          <w:rFonts w:eastAsia="华文中宋" w:hint="eastAsia"/>
          <w:b/>
          <w:kern w:val="0"/>
          <w:sz w:val="44"/>
          <w:szCs w:val="44"/>
        </w:rPr>
        <w:t>本科</w:t>
      </w:r>
      <w:r>
        <w:rPr>
          <w:rFonts w:eastAsia="华文中宋"/>
          <w:b/>
          <w:kern w:val="0"/>
          <w:sz w:val="44"/>
          <w:szCs w:val="44"/>
        </w:rPr>
        <w:t>人才培养方案</w:t>
      </w:r>
      <w:bookmarkEnd w:id="0"/>
      <w:bookmarkEnd w:id="1"/>
      <w:r>
        <w:rPr>
          <w:rFonts w:eastAsia="华文中宋"/>
          <w:b/>
          <w:kern w:val="0"/>
          <w:sz w:val="44"/>
          <w:szCs w:val="44"/>
        </w:rPr>
        <w:t>（</w:t>
      </w:r>
      <w:r>
        <w:rPr>
          <w:rFonts w:eastAsia="华文中宋"/>
          <w:b/>
          <w:kern w:val="0"/>
          <w:sz w:val="44"/>
          <w:szCs w:val="44"/>
        </w:rPr>
        <w:t>2024</w:t>
      </w:r>
      <w:r>
        <w:rPr>
          <w:rFonts w:eastAsia="华文中宋"/>
          <w:b/>
          <w:kern w:val="0"/>
          <w:sz w:val="44"/>
          <w:szCs w:val="44"/>
        </w:rPr>
        <w:t>版）</w:t>
      </w:r>
    </w:p>
    <w:p w:rsidR="00766EBD" w:rsidRDefault="00766EBD" w:rsidP="00766EBD">
      <w:pPr>
        <w:widowControl/>
        <w:spacing w:line="560" w:lineRule="exact"/>
        <w:jc w:val="center"/>
        <w:rPr>
          <w:rFonts w:eastAsia="华文中宋"/>
          <w:b/>
          <w:kern w:val="0"/>
          <w:sz w:val="28"/>
          <w:szCs w:val="28"/>
        </w:rPr>
      </w:pPr>
      <w:r>
        <w:rPr>
          <w:rFonts w:eastAsia="华文中宋"/>
          <w:b/>
          <w:kern w:val="0"/>
          <w:sz w:val="28"/>
          <w:szCs w:val="28"/>
        </w:rPr>
        <w:t>专业代码：</w:t>
      </w:r>
      <w:r>
        <w:rPr>
          <w:rFonts w:eastAsia="华文中宋"/>
          <w:b/>
          <w:kern w:val="0"/>
          <w:sz w:val="36"/>
          <w:szCs w:val="36"/>
        </w:rPr>
        <w:t>080206</w:t>
      </w:r>
    </w:p>
    <w:p w:rsidR="00766EBD" w:rsidRDefault="00766EBD" w:rsidP="00766EBD">
      <w:pPr>
        <w:spacing w:before="120" w:after="120" w:line="400" w:lineRule="exact"/>
        <w:ind w:firstLineChars="200" w:firstLine="562"/>
        <w:rPr>
          <w:rFonts w:eastAsia="黑体"/>
          <w:b/>
          <w:sz w:val="28"/>
          <w:szCs w:val="28"/>
        </w:rPr>
      </w:pPr>
      <w:r>
        <w:rPr>
          <w:rFonts w:eastAsia="黑体"/>
          <w:b/>
          <w:sz w:val="28"/>
          <w:szCs w:val="28"/>
        </w:rPr>
        <w:t>一、专业简介</w:t>
      </w:r>
    </w:p>
    <w:p w:rsidR="00766EBD" w:rsidRDefault="00766EBD" w:rsidP="00766EBD">
      <w:pPr>
        <w:spacing w:line="400" w:lineRule="exact"/>
        <w:ind w:firstLineChars="200" w:firstLine="420"/>
      </w:pPr>
      <w:r>
        <w:rPr>
          <w:rFonts w:hint="eastAsia"/>
        </w:rPr>
        <w:t>过程装备与控制工程专业是一个由机械、能源、材料、控制、信息科学等多学科交叉融合而成的专业，具有广泛的适应性。可在石油化工、绿色能源、节能环保、无损检测等高端装备领域从事工程设计、技术开发、生产技术、经营管理以及工程科学研究等工作。</w:t>
      </w:r>
    </w:p>
    <w:p w:rsidR="00766EBD" w:rsidRDefault="00766EBD" w:rsidP="00766EBD">
      <w:pPr>
        <w:spacing w:line="400" w:lineRule="exact"/>
        <w:ind w:firstLineChars="200" w:firstLine="420"/>
      </w:pPr>
      <w:r>
        <w:rPr>
          <w:rFonts w:hint="eastAsia"/>
        </w:rPr>
        <w:t>安徽理工大学过程装备与控制工程专业起源于原化工部淮南化学工程学校1958年开设的“化工机械”和“化工设备安装”。是国内最早从事化工机械理论及技术应用的人才培养单位之一，2003年招收本科生，是安徽省最早开办此专业的高校。专业先后入选安徽省专业综合改革试点（2015）、特色专业（2016）、机械/仪器类优秀专业（2</w:t>
      </w:r>
      <w:r>
        <w:t>019</w:t>
      </w:r>
      <w:r>
        <w:rPr>
          <w:rFonts w:hint="eastAsia"/>
        </w:rPr>
        <w:t>）、“六卓越</w:t>
      </w:r>
      <w:r>
        <w:rPr>
          <w:rFonts w:hint="eastAsia"/>
        </w:rPr>
        <w:sym w:font="Wingdings 2" w:char="F095"/>
      </w:r>
      <w:proofErr w:type="gramStart"/>
      <w:r>
        <w:rPr>
          <w:rFonts w:hint="eastAsia"/>
        </w:rPr>
        <w:t>一</w:t>
      </w:r>
      <w:proofErr w:type="gramEnd"/>
      <w:r>
        <w:rPr>
          <w:rFonts w:hint="eastAsia"/>
        </w:rPr>
        <w:t>拔尖”卓越工程师教育培养计划（2020）；“双万计划”国家级一流专业建设点（2020）。本专业现有专任教师1</w:t>
      </w:r>
      <w:r>
        <w:t>5</w:t>
      </w:r>
      <w:r>
        <w:rPr>
          <w:rFonts w:hint="eastAsia"/>
        </w:rPr>
        <w:t>名，正高职称</w:t>
      </w:r>
      <w:r>
        <w:t>4</w:t>
      </w:r>
      <w:r>
        <w:rPr>
          <w:rFonts w:hint="eastAsia"/>
        </w:rPr>
        <w:t>人、副高职称7人，具有博士学位者</w:t>
      </w:r>
      <w:r>
        <w:t>10</w:t>
      </w:r>
      <w:r>
        <w:rPr>
          <w:rFonts w:hint="eastAsia"/>
        </w:rPr>
        <w:t>人，2018年获安徽省高水平教学团队，2019年荣获全国石油和化工教育优秀教学团队。</w:t>
      </w:r>
    </w:p>
    <w:p w:rsidR="00766EBD" w:rsidRDefault="00766EBD" w:rsidP="00766EBD">
      <w:pPr>
        <w:spacing w:line="400" w:lineRule="exact"/>
        <w:ind w:firstLineChars="200" w:firstLine="420"/>
        <w:rPr>
          <w:sz w:val="24"/>
        </w:rPr>
      </w:pPr>
      <w:r>
        <w:rPr>
          <w:rFonts w:hint="eastAsia"/>
        </w:rPr>
        <w:t>本专业依托“机械工程”一级学科博士点和博士后科研流动站，开展以机械为主，工艺与控制为辅的专业理论与实践教学，掌握过程装备设计与制造、控制工程、新能源利用等方面的专业知识，构建了多层次培养体系、多元化教学实践平台，形成了稳定的创新创业训练机制。面向国家战略和安徽省十大新兴产业需求，实践新工科教育，发展绿色制造与智能控制特色学科方向，致力在高端过程装备设计与制造、新能源和节能环保、无损检测及安全等领域培养多学科交叉融合、复合型高级工程技术人才。</w:t>
      </w:r>
    </w:p>
    <w:p w:rsidR="00766EBD" w:rsidRDefault="00766EBD" w:rsidP="00766EBD">
      <w:pPr>
        <w:spacing w:before="120" w:after="120" w:line="400" w:lineRule="exact"/>
        <w:ind w:firstLineChars="200" w:firstLine="562"/>
        <w:rPr>
          <w:rFonts w:eastAsia="黑体"/>
          <w:b/>
          <w:sz w:val="28"/>
          <w:szCs w:val="28"/>
        </w:rPr>
      </w:pPr>
      <w:r>
        <w:rPr>
          <w:rFonts w:eastAsia="黑体"/>
          <w:b/>
          <w:sz w:val="28"/>
          <w:szCs w:val="28"/>
        </w:rPr>
        <w:t>二、培养目标</w:t>
      </w:r>
    </w:p>
    <w:p w:rsidR="00766EBD" w:rsidRDefault="00766EBD" w:rsidP="00766EBD">
      <w:pPr>
        <w:spacing w:line="400" w:lineRule="exact"/>
        <w:ind w:firstLineChars="200" w:firstLine="420"/>
      </w:pPr>
      <w:r>
        <w:rPr>
          <w:rFonts w:hint="eastAsia"/>
        </w:rPr>
        <w:t>以培养德智体美劳全面发展的社会主义建设者和接班人为宗旨，培养服务于区域经济社会发展与制造强省建设，具有高度社会责任感和基本人文素养，具有</w:t>
      </w:r>
      <w:bookmarkStart w:id="2" w:name="OLE_LINK11"/>
      <w:bookmarkStart w:id="3" w:name="OLE_LINK10"/>
      <w:r>
        <w:rPr>
          <w:rFonts w:hint="eastAsia"/>
        </w:rPr>
        <w:t>过程装备及</w:t>
      </w:r>
      <w:bookmarkEnd w:id="2"/>
      <w:bookmarkEnd w:id="3"/>
      <w:r>
        <w:rPr>
          <w:rFonts w:hint="eastAsia"/>
        </w:rPr>
        <w:t>控制工程专业思想与工程意识、良好职业发展力和适应力，能够在化工机械及控制行业及相关领域的技术研发或管理部门，独立胜任过程装备设计开发、生产制造、质量保证及运营管理等岗位职责与要求的高素质专门人才。</w:t>
      </w:r>
    </w:p>
    <w:p w:rsidR="00766EBD" w:rsidRDefault="00766EBD" w:rsidP="00766EBD">
      <w:pPr>
        <w:spacing w:line="400" w:lineRule="exact"/>
        <w:ind w:firstLineChars="200" w:firstLine="420"/>
        <w:rPr>
          <w:b/>
        </w:rPr>
      </w:pPr>
      <w:r>
        <w:rPr>
          <w:rFonts w:hint="eastAsia"/>
        </w:rPr>
        <w:t>学生在</w:t>
      </w:r>
      <w:r>
        <w:t>毕业后</w:t>
      </w:r>
      <w:r>
        <w:rPr>
          <w:rFonts w:hint="eastAsia"/>
        </w:rPr>
        <w:t>5年左右能够达到以下目标：</w:t>
      </w:r>
    </w:p>
    <w:p w:rsidR="00766EBD" w:rsidRDefault="00766EBD" w:rsidP="00766EBD">
      <w:pPr>
        <w:spacing w:line="400" w:lineRule="exact"/>
        <w:ind w:firstLineChars="200" w:firstLine="420"/>
        <w:rPr>
          <w:bCs/>
        </w:rPr>
      </w:pPr>
      <w:bookmarkStart w:id="4" w:name="OLE_LINK3"/>
      <w:bookmarkStart w:id="5" w:name="OLE_LINK8"/>
      <w:r>
        <w:rPr>
          <w:rFonts w:hint="eastAsia"/>
          <w:b/>
        </w:rPr>
        <w:t>目标1：</w:t>
      </w:r>
      <w:r>
        <w:rPr>
          <w:rFonts w:hint="eastAsia"/>
          <w:bCs/>
        </w:rPr>
        <w:t>具有高度的社会责任与正确的价值取向，能够将个人发展与企业行业发展、国家经济社会发展有机融合，在工作实践中遵守法律，恪守职业道德，履行应有的责任担当与自然人文关怀；</w:t>
      </w:r>
    </w:p>
    <w:p w:rsidR="00766EBD" w:rsidRDefault="00766EBD" w:rsidP="00766EBD">
      <w:pPr>
        <w:spacing w:line="400" w:lineRule="exact"/>
        <w:ind w:firstLineChars="200" w:firstLine="420"/>
        <w:rPr>
          <w:bCs/>
        </w:rPr>
      </w:pPr>
      <w:r>
        <w:rPr>
          <w:rFonts w:hint="eastAsia"/>
          <w:b/>
        </w:rPr>
        <w:t>目标2：</w:t>
      </w:r>
      <w:r>
        <w:rPr>
          <w:rFonts w:hint="eastAsia"/>
          <w:bCs/>
        </w:rPr>
        <w:t>具有独立开展（承担）专业技术性工作的能力，能够独立进行过程装备相关工程技术问题的分析与</w:t>
      </w:r>
      <w:proofErr w:type="gramStart"/>
      <w:r>
        <w:rPr>
          <w:rFonts w:hint="eastAsia"/>
          <w:bCs/>
        </w:rPr>
        <w:t>研</w:t>
      </w:r>
      <w:proofErr w:type="gramEnd"/>
      <w:r>
        <w:rPr>
          <w:rFonts w:hint="eastAsia"/>
          <w:bCs/>
        </w:rPr>
        <w:t>判、设计与实施，制造流程及产品质量管理，结合岗位要求进行实际</w:t>
      </w:r>
      <w:r>
        <w:rPr>
          <w:rFonts w:hint="eastAsia"/>
          <w:bCs/>
        </w:rPr>
        <w:lastRenderedPageBreak/>
        <w:t>问题研究、方案制定，运用系统思维或创新方法分析与解决可能出现的技术或非技术问题与矛盾；</w:t>
      </w:r>
    </w:p>
    <w:p w:rsidR="00766EBD" w:rsidRDefault="00766EBD" w:rsidP="00766EBD">
      <w:pPr>
        <w:spacing w:line="400" w:lineRule="exact"/>
        <w:ind w:firstLineChars="200" w:firstLine="420"/>
        <w:rPr>
          <w:bCs/>
        </w:rPr>
      </w:pPr>
      <w:r>
        <w:rPr>
          <w:rFonts w:hint="eastAsia"/>
          <w:b/>
        </w:rPr>
        <w:t>目标3：</w:t>
      </w:r>
      <w:r>
        <w:rPr>
          <w:rFonts w:hint="eastAsia"/>
          <w:bCs/>
        </w:rPr>
        <w:t>具有良好的沟通能力和团队合作精神，能够在合作与协调、研讨与调查、管理与经营等岗位活动中，与同事、同行、客户、竞争对手等不同角色进行有效的交流，促进工作目标的实现；</w:t>
      </w:r>
    </w:p>
    <w:p w:rsidR="00766EBD" w:rsidRDefault="00766EBD" w:rsidP="00766EBD">
      <w:pPr>
        <w:spacing w:line="400" w:lineRule="exact"/>
        <w:ind w:firstLineChars="200" w:firstLine="420"/>
        <w:rPr>
          <w:color w:val="FF0000"/>
        </w:rPr>
      </w:pPr>
      <w:r>
        <w:rPr>
          <w:rFonts w:hint="eastAsia"/>
          <w:b/>
        </w:rPr>
        <w:t>目标4：</w:t>
      </w:r>
      <w:r>
        <w:rPr>
          <w:rFonts w:hint="eastAsia"/>
          <w:bCs/>
        </w:rPr>
        <w:t>具有开阔的视野和良好的学习能力，能够跟踪前沿技术和行业发展动态，探索新的工作思路，找到发展机会与增长点，促进工作成效与事业发展。</w:t>
      </w:r>
      <w:bookmarkEnd w:id="4"/>
      <w:bookmarkEnd w:id="5"/>
    </w:p>
    <w:p w:rsidR="00766EBD" w:rsidRDefault="00766EBD" w:rsidP="00766EBD">
      <w:pPr>
        <w:spacing w:before="120" w:after="120" w:line="400" w:lineRule="exact"/>
        <w:ind w:firstLineChars="200" w:firstLine="562"/>
        <w:rPr>
          <w:rFonts w:eastAsia="黑体"/>
          <w:b/>
          <w:sz w:val="28"/>
          <w:szCs w:val="28"/>
        </w:rPr>
      </w:pPr>
      <w:r>
        <w:rPr>
          <w:rFonts w:eastAsia="黑体"/>
          <w:b/>
          <w:sz w:val="28"/>
          <w:szCs w:val="28"/>
        </w:rPr>
        <w:t>三、毕业要求</w:t>
      </w:r>
    </w:p>
    <w:p w:rsidR="00766EBD" w:rsidRDefault="00766EBD" w:rsidP="00766EBD">
      <w:pPr>
        <w:spacing w:line="400" w:lineRule="exact"/>
        <w:ind w:firstLineChars="200" w:firstLine="420"/>
        <w:rPr>
          <w:color w:val="FF0000"/>
        </w:rPr>
      </w:pPr>
      <w:r>
        <w:rPr>
          <w:rFonts w:hint="eastAsia"/>
        </w:rPr>
        <w:t>根据本专业培养目标的要求，通过数学与自然科学课程、人文社会科学课程、工程基础课、专业基础课、专业课的课堂教学，以及实习实训、创新实践、学科竞赛、社会活动、文化活动、交流讲座等教学实践环节，使本专业毕业生能力达到如下基本要求：</w:t>
      </w:r>
    </w:p>
    <w:p w:rsidR="00766EBD" w:rsidRDefault="00766EBD" w:rsidP="00766EBD">
      <w:pPr>
        <w:spacing w:line="400" w:lineRule="exact"/>
        <w:ind w:firstLineChars="200" w:firstLine="420"/>
      </w:pPr>
      <w:r>
        <w:rPr>
          <w:rFonts w:hint="eastAsia"/>
          <w:b/>
        </w:rPr>
        <w:t>1、</w:t>
      </w:r>
      <w:r>
        <w:rPr>
          <w:b/>
        </w:rPr>
        <w:t>工程知识：</w:t>
      </w:r>
      <w:r>
        <w:rPr>
          <w:rFonts w:hint="eastAsia"/>
        </w:rPr>
        <w:t>能够将数学、自然科学、计算、工程基础和专业知识用于解决过程装备与控制工程的复杂工程问题。</w:t>
      </w:r>
    </w:p>
    <w:p w:rsidR="00766EBD" w:rsidRDefault="00766EBD" w:rsidP="00766EBD">
      <w:pPr>
        <w:spacing w:line="400" w:lineRule="exact"/>
        <w:ind w:firstLineChars="200" w:firstLine="420"/>
      </w:pPr>
      <w:r>
        <w:rPr>
          <w:rFonts w:hint="eastAsia"/>
        </w:rPr>
        <w:t>1.1能够将数学、自然科学、工程基础和专业知识运用于过程装备与控制工程问题的表述；</w:t>
      </w:r>
    </w:p>
    <w:p w:rsidR="00766EBD" w:rsidRDefault="00766EBD" w:rsidP="00766EBD">
      <w:pPr>
        <w:spacing w:line="400" w:lineRule="exact"/>
        <w:ind w:firstLineChars="200" w:firstLine="420"/>
      </w:pPr>
      <w:r>
        <w:rPr>
          <w:rFonts w:hint="eastAsia"/>
        </w:rPr>
        <w:t>1.2能针对过程装备与控制工程问题建立合适的数学模型并计算，得出更优结果；</w:t>
      </w:r>
    </w:p>
    <w:p w:rsidR="00766EBD" w:rsidRDefault="00766EBD" w:rsidP="00766EBD">
      <w:pPr>
        <w:spacing w:line="400" w:lineRule="exact"/>
        <w:ind w:firstLineChars="200" w:firstLine="420"/>
      </w:pPr>
      <w:r>
        <w:rPr>
          <w:rFonts w:hint="eastAsia"/>
        </w:rPr>
        <w:t>1.3能够运用数学模型和相关专业知识对过程装备与控制工程问题进行推演、分析；</w:t>
      </w:r>
    </w:p>
    <w:p w:rsidR="00766EBD" w:rsidRDefault="00766EBD" w:rsidP="00766EBD">
      <w:pPr>
        <w:spacing w:line="400" w:lineRule="exact"/>
        <w:ind w:firstLineChars="200" w:firstLine="420"/>
      </w:pPr>
      <w:r>
        <w:rPr>
          <w:rFonts w:hint="eastAsia"/>
        </w:rPr>
        <w:t>1.</w:t>
      </w:r>
      <w:r>
        <w:t>4</w:t>
      </w:r>
      <w:r>
        <w:rPr>
          <w:rFonts w:hint="eastAsia"/>
        </w:rPr>
        <w:t>能够理解系统的概念，运用数学模型和相关专业知识对</w:t>
      </w:r>
      <w:bookmarkStart w:id="6" w:name="OLE_LINK12"/>
      <w:bookmarkStart w:id="7" w:name="OLE_LINK13"/>
      <w:r>
        <w:rPr>
          <w:rFonts w:hint="eastAsia"/>
        </w:rPr>
        <w:t>过程装备</w:t>
      </w:r>
      <w:bookmarkEnd w:id="6"/>
      <w:bookmarkEnd w:id="7"/>
      <w:r>
        <w:rPr>
          <w:rFonts w:hint="eastAsia"/>
        </w:rPr>
        <w:t>系统设计领域复杂工程问题的解决途径进行比较和评价。</w:t>
      </w:r>
    </w:p>
    <w:p w:rsidR="00766EBD" w:rsidRDefault="00766EBD" w:rsidP="00766EBD">
      <w:pPr>
        <w:spacing w:line="400" w:lineRule="exact"/>
        <w:ind w:firstLineChars="200" w:firstLine="420"/>
      </w:pPr>
      <w:r>
        <w:rPr>
          <w:rFonts w:hint="eastAsia"/>
          <w:b/>
        </w:rPr>
        <w:t>2、问题分析：</w:t>
      </w:r>
      <w:r>
        <w:rPr>
          <w:rFonts w:hint="eastAsia"/>
        </w:rPr>
        <w:t>能够应用数学、自然科学和工程科学的第一性原理，识别、表达并通过文献研究分析过程装备与控制领域复杂工程问题，综合考虑可持续发展的要求，以获得有效结论</w:t>
      </w:r>
      <w:r>
        <w:t>。</w:t>
      </w:r>
    </w:p>
    <w:p w:rsidR="00766EBD" w:rsidRDefault="00766EBD" w:rsidP="00766EBD">
      <w:pPr>
        <w:spacing w:line="400" w:lineRule="exact"/>
        <w:ind w:firstLineChars="200" w:firstLine="420"/>
      </w:pPr>
      <w:r>
        <w:rPr>
          <w:rFonts w:hint="eastAsia"/>
        </w:rPr>
        <w:t>2.1能够应用数学、自然科学和工程科学的第一性原理，对过程装备系统设计领域复杂工程问题的关键技术和相关参数进行识别与判断；</w:t>
      </w:r>
    </w:p>
    <w:p w:rsidR="00766EBD" w:rsidRDefault="00766EBD" w:rsidP="00766EBD">
      <w:pPr>
        <w:spacing w:line="400" w:lineRule="exact"/>
        <w:ind w:firstLineChars="200" w:firstLine="420"/>
      </w:pPr>
      <w:r>
        <w:rPr>
          <w:rFonts w:hint="eastAsia"/>
        </w:rPr>
        <w:t>2.2能够基于机械科学的第一性原理，对机械系统设计领域复杂工程问题进行识别和表达；</w:t>
      </w:r>
    </w:p>
    <w:p w:rsidR="00766EBD" w:rsidRDefault="00766EBD" w:rsidP="00766EBD">
      <w:pPr>
        <w:spacing w:line="400" w:lineRule="exact"/>
        <w:ind w:firstLineChars="200" w:firstLine="420"/>
      </w:pPr>
      <w:r>
        <w:rPr>
          <w:rFonts w:hint="eastAsia"/>
        </w:rPr>
        <w:t>2.3能够应用机械科学的第一性原理，结合文献研究对过程装备系统设计领域复杂工程问题的解决方案进行对比分析，综合考虑可持续发展的要求，以获得有效结论。</w:t>
      </w:r>
    </w:p>
    <w:p w:rsidR="00766EBD" w:rsidRDefault="00766EBD" w:rsidP="00766EBD">
      <w:pPr>
        <w:spacing w:line="400" w:lineRule="exact"/>
        <w:ind w:firstLineChars="200" w:firstLine="420"/>
      </w:pPr>
      <w:r>
        <w:rPr>
          <w:rFonts w:hint="eastAsia"/>
          <w:b/>
        </w:rPr>
        <w:t>3、设计/开发解决方案：</w:t>
      </w:r>
      <w:r>
        <w:rPr>
          <w:rFonts w:hint="eastAsia"/>
        </w:rPr>
        <w:t>能够针对过程装备与控制工程领域复杂工程问题开发和设计解决方案，设计满足特定需求的系统、单元（部件）或工艺流程，体现创新性，并从健康与安全、全生命周期成本与</w:t>
      </w:r>
      <w:proofErr w:type="gramStart"/>
      <w:r>
        <w:rPr>
          <w:rFonts w:hint="eastAsia"/>
        </w:rPr>
        <w:t>净零碳</w:t>
      </w:r>
      <w:proofErr w:type="gramEnd"/>
      <w:r>
        <w:rPr>
          <w:rFonts w:hint="eastAsia"/>
        </w:rPr>
        <w:t>要求、法律与伦理、社会与文化等角度考虑可行性。</w:t>
      </w:r>
    </w:p>
    <w:p w:rsidR="00766EBD" w:rsidRDefault="00766EBD" w:rsidP="00766EBD">
      <w:pPr>
        <w:spacing w:line="400" w:lineRule="exact"/>
        <w:ind w:firstLineChars="200" w:firstLine="420"/>
      </w:pPr>
      <w:r>
        <w:t>3</w:t>
      </w:r>
      <w:r>
        <w:rPr>
          <w:rFonts w:hint="eastAsia"/>
        </w:rPr>
        <w:t>.1能够综合运用理论和技术手段对过程装备领域复杂工程问题提出解决方案，并对其可行性进行分析与论证；</w:t>
      </w:r>
    </w:p>
    <w:p w:rsidR="00766EBD" w:rsidRDefault="00766EBD" w:rsidP="00766EBD">
      <w:pPr>
        <w:spacing w:line="400" w:lineRule="exact"/>
        <w:ind w:firstLineChars="200" w:firstLine="420"/>
      </w:pPr>
      <w:r>
        <w:t>3</w:t>
      </w:r>
      <w:r>
        <w:rPr>
          <w:rFonts w:hint="eastAsia"/>
        </w:rPr>
        <w:t>.</w:t>
      </w:r>
      <w:r>
        <w:t>2</w:t>
      </w:r>
      <w:r>
        <w:rPr>
          <w:rFonts w:hint="eastAsia"/>
        </w:rPr>
        <w:t>掌握基本的创新方法，能够设计满足特定需求的机械系统、部件和流程，具有追求</w:t>
      </w:r>
      <w:r>
        <w:rPr>
          <w:rFonts w:hint="eastAsia"/>
        </w:rPr>
        <w:lastRenderedPageBreak/>
        <w:t>创新的态度和意识；</w:t>
      </w:r>
    </w:p>
    <w:p w:rsidR="00766EBD" w:rsidRDefault="00766EBD" w:rsidP="00766EBD">
      <w:pPr>
        <w:spacing w:line="400" w:lineRule="exact"/>
        <w:ind w:firstLineChars="200" w:firstLine="420"/>
      </w:pPr>
      <w:r>
        <w:t>3</w:t>
      </w:r>
      <w:r>
        <w:rPr>
          <w:rFonts w:hint="eastAsia"/>
        </w:rPr>
        <w:t>.</w:t>
      </w:r>
      <w:r>
        <w:t>3</w:t>
      </w:r>
      <w:r>
        <w:rPr>
          <w:rFonts w:hint="eastAsia"/>
        </w:rPr>
        <w:t>在设计过程中能够综合考虑健康、安全、全生命周期成本、</w:t>
      </w:r>
      <w:proofErr w:type="gramStart"/>
      <w:r>
        <w:rPr>
          <w:rFonts w:hint="eastAsia"/>
        </w:rPr>
        <w:t>净零碳</w:t>
      </w:r>
      <w:proofErr w:type="gramEnd"/>
      <w:r>
        <w:rPr>
          <w:rFonts w:hint="eastAsia"/>
        </w:rPr>
        <w:t>要求、法律、伦理、社会与文化等制约因素。</w:t>
      </w:r>
    </w:p>
    <w:p w:rsidR="00766EBD" w:rsidRDefault="00766EBD" w:rsidP="00766EBD">
      <w:pPr>
        <w:spacing w:line="400" w:lineRule="exact"/>
        <w:ind w:firstLineChars="200" w:firstLine="420"/>
      </w:pPr>
      <w:r>
        <w:rPr>
          <w:rFonts w:hint="eastAsia"/>
          <w:b/>
        </w:rPr>
        <w:t>4、研究：</w:t>
      </w:r>
      <w:r>
        <w:rPr>
          <w:rFonts w:hint="eastAsia"/>
        </w:rPr>
        <w:t>能够基于科学原理并采用科学方法对过程装备与控制工程领域复杂工程问题进行研究，包括设计实验、分析与解释数据、并通过信息综合得到合理有效的结论。</w:t>
      </w:r>
    </w:p>
    <w:p w:rsidR="00766EBD" w:rsidRDefault="00766EBD" w:rsidP="00766EBD">
      <w:pPr>
        <w:spacing w:line="400" w:lineRule="exact"/>
        <w:ind w:firstLineChars="200" w:firstLine="420"/>
      </w:pPr>
      <w:r>
        <w:t>4</w:t>
      </w:r>
      <w:r>
        <w:rPr>
          <w:rFonts w:hint="eastAsia"/>
        </w:rPr>
        <w:t>.</w:t>
      </w:r>
      <w:r>
        <w:t>1</w:t>
      </w:r>
      <w:r>
        <w:rPr>
          <w:rFonts w:hint="eastAsia"/>
        </w:rPr>
        <w:t>针对</w:t>
      </w:r>
      <w:bookmarkStart w:id="8" w:name="OLE_LINK14"/>
      <w:bookmarkStart w:id="9" w:name="OLE_LINK15"/>
      <w:r>
        <w:rPr>
          <w:rFonts w:hint="eastAsia"/>
        </w:rPr>
        <w:t>过程</w:t>
      </w:r>
      <w:bookmarkEnd w:id="8"/>
      <w:bookmarkEnd w:id="9"/>
      <w:r>
        <w:rPr>
          <w:rFonts w:hint="eastAsia"/>
        </w:rPr>
        <w:t>装备领域复杂工程问题，具有基于科学原理和采用科学方法设计机械零件、结构、装置、系统等工程实验方案的能力；</w:t>
      </w:r>
    </w:p>
    <w:p w:rsidR="00766EBD" w:rsidRDefault="00766EBD" w:rsidP="00766EBD">
      <w:pPr>
        <w:spacing w:line="400" w:lineRule="exact"/>
        <w:ind w:firstLineChars="200" w:firstLine="420"/>
      </w:pPr>
      <w:r>
        <w:rPr>
          <w:rFonts w:hint="eastAsia"/>
        </w:rPr>
        <w:t>4.2：针对过程装备领域复杂工程问题，能够根据实验方案构建实验系统，并具备实施工程实验的能力；</w:t>
      </w:r>
    </w:p>
    <w:p w:rsidR="00766EBD" w:rsidRDefault="00766EBD" w:rsidP="00766EBD">
      <w:pPr>
        <w:spacing w:line="400" w:lineRule="exact"/>
        <w:ind w:firstLineChars="200" w:firstLine="420"/>
      </w:pPr>
      <w:r>
        <w:rPr>
          <w:rFonts w:hint="eastAsia"/>
        </w:rPr>
        <w:t>4.3：针对过程装备领域复杂工程问题，具备对工程实验数据进行分析和解释的能力，并能够通过信息综合得到合理有效的结论。</w:t>
      </w:r>
    </w:p>
    <w:p w:rsidR="00766EBD" w:rsidRDefault="00766EBD" w:rsidP="00766EBD">
      <w:pPr>
        <w:spacing w:line="400" w:lineRule="exact"/>
        <w:ind w:firstLineChars="200" w:firstLine="420"/>
      </w:pPr>
      <w:r>
        <w:rPr>
          <w:rFonts w:hint="eastAsia"/>
          <w:b/>
        </w:rPr>
        <w:t>5、使用现代工具：</w:t>
      </w:r>
      <w:r>
        <w:rPr>
          <w:rFonts w:hint="eastAsia"/>
        </w:rPr>
        <w:t>能够针对过程装备领域复杂工程问题，开发、选择与使用恰当的技术、资源、现代工程工具和信息技术工具，包括对复杂工程问题的预测与模拟，并能够理解其局限性。</w:t>
      </w:r>
    </w:p>
    <w:p w:rsidR="00766EBD" w:rsidRDefault="00766EBD" w:rsidP="00766EBD">
      <w:pPr>
        <w:spacing w:line="400" w:lineRule="exact"/>
        <w:ind w:firstLineChars="200" w:firstLine="420"/>
      </w:pPr>
      <w:r>
        <w:rPr>
          <w:rFonts w:hint="eastAsia"/>
        </w:rPr>
        <w:t>5.1能够针对过程装备领域复杂工程问题，掌握文献检索、资料查询的基本方法；</w:t>
      </w:r>
    </w:p>
    <w:p w:rsidR="00766EBD" w:rsidRDefault="00766EBD" w:rsidP="00766EBD">
      <w:pPr>
        <w:spacing w:line="400" w:lineRule="exact"/>
        <w:ind w:firstLineChars="200" w:firstLine="420"/>
      </w:pPr>
      <w:r>
        <w:rPr>
          <w:rFonts w:hint="eastAsia"/>
        </w:rPr>
        <w:t>5.2能够针对过程装备领域复杂工程问题，掌握运用现代信息技术获取相关信息的基本方法；</w:t>
      </w:r>
    </w:p>
    <w:p w:rsidR="00766EBD" w:rsidRDefault="00766EBD" w:rsidP="00766EBD">
      <w:pPr>
        <w:spacing w:line="400" w:lineRule="exact"/>
        <w:ind w:firstLineChars="200" w:firstLine="420"/>
      </w:pPr>
      <w:r>
        <w:rPr>
          <w:rFonts w:hint="eastAsia"/>
        </w:rPr>
        <w:t>5.</w:t>
      </w:r>
      <w:r>
        <w:t>3</w:t>
      </w:r>
      <w:r>
        <w:rPr>
          <w:rFonts w:hint="eastAsia"/>
        </w:rPr>
        <w:t>能够运用现代工具对过程装备领域的工程复杂问题进行预测与模拟，并能够理解其局限性。</w:t>
      </w:r>
    </w:p>
    <w:p w:rsidR="00766EBD" w:rsidRDefault="00766EBD" w:rsidP="00766EBD">
      <w:pPr>
        <w:spacing w:line="400" w:lineRule="exact"/>
        <w:ind w:firstLineChars="200" w:firstLine="420"/>
      </w:pPr>
      <w:r>
        <w:rPr>
          <w:rFonts w:hint="eastAsia"/>
          <w:b/>
        </w:rPr>
        <w:t>6、工程与可持续发展：</w:t>
      </w:r>
      <w:r>
        <w:rPr>
          <w:rFonts w:hint="eastAsia"/>
        </w:rPr>
        <w:t>在解决过程装备领域复杂工程问题时，能够基于工程相关背景知识，分析和评价工程实践对健康、安全、环境、法律以及经济和社会可持续发展的影响，并理解应承担的责任。</w:t>
      </w:r>
    </w:p>
    <w:p w:rsidR="00766EBD" w:rsidRDefault="00766EBD" w:rsidP="00766EBD">
      <w:pPr>
        <w:spacing w:line="400" w:lineRule="exact"/>
        <w:ind w:firstLineChars="200" w:firstLine="420"/>
      </w:pPr>
      <w:r>
        <w:rPr>
          <w:rFonts w:hint="eastAsia"/>
        </w:rPr>
        <w:t>6.</w:t>
      </w:r>
      <w:r>
        <w:t>1知晓和理解环境保护和社会可持续发展的理念和内涵；</w:t>
      </w:r>
    </w:p>
    <w:p w:rsidR="00766EBD" w:rsidRDefault="00766EBD" w:rsidP="00766EBD">
      <w:pPr>
        <w:spacing w:line="400" w:lineRule="exact"/>
        <w:ind w:firstLineChars="200" w:firstLine="420"/>
      </w:pPr>
      <w:r>
        <w:rPr>
          <w:rFonts w:hint="eastAsia"/>
        </w:rPr>
        <w:t>6</w:t>
      </w:r>
      <w:r>
        <w:t>.2了解</w:t>
      </w:r>
      <w:r>
        <w:rPr>
          <w:rFonts w:hint="eastAsia"/>
        </w:rPr>
        <w:t>过程</w:t>
      </w:r>
      <w:r>
        <w:t>装备设计、生产、研究与开发等方面的技术标准、知识产权、法律法规和企业质量管理体系，理解不同社会文化对工程活动的影响；</w:t>
      </w:r>
    </w:p>
    <w:p w:rsidR="00766EBD" w:rsidRDefault="00766EBD" w:rsidP="00766EBD">
      <w:pPr>
        <w:spacing w:line="400" w:lineRule="exact"/>
        <w:ind w:firstLineChars="200" w:firstLine="420"/>
      </w:pPr>
      <w:r>
        <w:rPr>
          <w:rFonts w:hint="eastAsia"/>
        </w:rPr>
        <w:t>6</w:t>
      </w:r>
      <w:r>
        <w:t>.3</w:t>
      </w:r>
      <w:r>
        <w:rPr>
          <w:rFonts w:hint="eastAsia"/>
        </w:rPr>
        <w:t>能分析和评价过程装备与控制工程专业工程实践对健康、安全、环境、法律以及经济和社会可持续发展的影响，以及这些制约因素对项目实施的影响，并理解应承担的责任；</w:t>
      </w:r>
    </w:p>
    <w:p w:rsidR="00766EBD" w:rsidRDefault="00766EBD" w:rsidP="00766EBD">
      <w:pPr>
        <w:spacing w:line="400" w:lineRule="exact"/>
        <w:ind w:firstLineChars="200" w:firstLine="420"/>
      </w:pPr>
      <w:r>
        <w:rPr>
          <w:rFonts w:hint="eastAsia"/>
          <w:b/>
        </w:rPr>
        <w:t>7、伦理和职业规范：</w:t>
      </w:r>
      <w:r>
        <w:rPr>
          <w:rFonts w:hint="eastAsia"/>
        </w:rPr>
        <w:t>有工程报国、工程为民的意识，具有人文社会科学素养和社会责任感，能够理解和应用工程伦理，在过程装备与控制工程领域工程实践中遵守工程职业道德、规范和相关法律，履行责任。</w:t>
      </w:r>
    </w:p>
    <w:p w:rsidR="00766EBD" w:rsidRDefault="00766EBD" w:rsidP="00766EBD">
      <w:pPr>
        <w:spacing w:line="400" w:lineRule="exact"/>
        <w:ind w:firstLineChars="200" w:firstLine="420"/>
      </w:pPr>
      <w:r>
        <w:rPr>
          <w:rFonts w:hint="eastAsia"/>
        </w:rPr>
        <w:t>7</w:t>
      </w:r>
      <w:r>
        <w:t>.1坚定工程报国、为民造福的理想，具备人文社会科学素养和社会责任感，了解工程伦理的相关原则和基本规范，理解工程伦理的基本内涵，形成工程伦理意识，激发解决复杂工程问题的兴趣和好奇心；</w:t>
      </w:r>
    </w:p>
    <w:p w:rsidR="00766EBD" w:rsidRDefault="00766EBD" w:rsidP="00766EBD">
      <w:pPr>
        <w:spacing w:line="400" w:lineRule="exact"/>
        <w:ind w:firstLineChars="200" w:firstLine="420"/>
      </w:pPr>
      <w:r>
        <w:rPr>
          <w:rFonts w:hint="eastAsia"/>
        </w:rPr>
        <w:t>7</w:t>
      </w:r>
      <w:r>
        <w:t>.2</w:t>
      </w:r>
      <w:r>
        <w:rPr>
          <w:rFonts w:hint="eastAsia"/>
        </w:rPr>
        <w:t>能够在过程装备与控制工程实践中理解并遵守诚实公正、诚信守则的工程职业道德</w:t>
      </w:r>
      <w:r>
        <w:rPr>
          <w:rFonts w:hint="eastAsia"/>
        </w:rPr>
        <w:lastRenderedPageBreak/>
        <w:t>和规范，并能自觉履行对公众的安全、健康和福祉以及环境保护的社会责任。</w:t>
      </w:r>
    </w:p>
    <w:p w:rsidR="00766EBD" w:rsidRDefault="00766EBD" w:rsidP="00766EBD">
      <w:pPr>
        <w:spacing w:line="400" w:lineRule="exact"/>
        <w:ind w:firstLineChars="200" w:firstLine="420"/>
      </w:pPr>
      <w:r>
        <w:rPr>
          <w:rFonts w:hint="eastAsia"/>
          <w:b/>
        </w:rPr>
        <w:t>8、个人与团队：</w:t>
      </w:r>
      <w:r>
        <w:rPr>
          <w:rFonts w:hint="eastAsia"/>
        </w:rPr>
        <w:t>能够在多样化、多学科背景下的团队中承担个体、团队成员以及负责人的角色。</w:t>
      </w:r>
    </w:p>
    <w:p w:rsidR="00766EBD" w:rsidRDefault="00766EBD" w:rsidP="00766EBD">
      <w:pPr>
        <w:spacing w:line="400" w:lineRule="exact"/>
        <w:ind w:firstLineChars="200" w:firstLine="420"/>
      </w:pPr>
      <w:r>
        <w:t>8</w:t>
      </w:r>
      <w:r>
        <w:rPr>
          <w:rFonts w:hint="eastAsia"/>
        </w:rPr>
        <w:t>.1理解团队中个体、团队成员以及负责人对于整个团队的意义，能够在多样化、多学科背景下的团队中做好自己承担的角色；</w:t>
      </w:r>
    </w:p>
    <w:p w:rsidR="00766EBD" w:rsidRDefault="00766EBD" w:rsidP="00766EBD">
      <w:pPr>
        <w:spacing w:line="400" w:lineRule="exact"/>
        <w:ind w:firstLineChars="200" w:firstLine="420"/>
      </w:pPr>
      <w:r>
        <w:rPr>
          <w:rFonts w:hint="eastAsia"/>
        </w:rPr>
        <w:t>8.2能够通过口头或书面方式表达自己的想法，与团队其他成员有效沟通，综合团队成员的意见和建议，进行合理决策。</w:t>
      </w:r>
    </w:p>
    <w:p w:rsidR="00766EBD" w:rsidRDefault="00766EBD" w:rsidP="00766EBD">
      <w:pPr>
        <w:spacing w:line="400" w:lineRule="exact"/>
        <w:ind w:firstLineChars="200" w:firstLine="420"/>
      </w:pPr>
      <w:r>
        <w:rPr>
          <w:rFonts w:hint="eastAsia"/>
          <w:b/>
        </w:rPr>
        <w:t>9、沟通：</w:t>
      </w:r>
      <w:r>
        <w:rPr>
          <w:rFonts w:hint="eastAsia"/>
        </w:rPr>
        <w:t>能够就过程装备与控制工程领域复杂工程问题与业界同行及社会公众进行有效沟通和交流，包括撰写报告和设计文稿、陈述发言、清晰表达或回应指令；能够在跨文化背景下进行沟通和交流，理解、尊重语言和文化差异。</w:t>
      </w:r>
    </w:p>
    <w:p w:rsidR="00766EBD" w:rsidRDefault="00766EBD" w:rsidP="00766EBD">
      <w:pPr>
        <w:spacing w:line="400" w:lineRule="exact"/>
        <w:ind w:firstLineChars="200" w:firstLine="420"/>
      </w:pPr>
      <w:r>
        <w:t>9</w:t>
      </w:r>
      <w:r>
        <w:rPr>
          <w:rFonts w:hint="eastAsia"/>
        </w:rPr>
        <w:t>.1能就过程装备与控制工程领域专业问题，以口头、文稿、图表等方式,准确表达自己的观点，回应质疑，理解与业界同行和社会公众交流的差异性。</w:t>
      </w:r>
    </w:p>
    <w:p w:rsidR="00766EBD" w:rsidRDefault="00766EBD" w:rsidP="00766EBD">
      <w:pPr>
        <w:spacing w:line="400" w:lineRule="exact"/>
        <w:ind w:firstLineChars="200" w:firstLine="420"/>
      </w:pPr>
      <w:r>
        <w:t>9</w:t>
      </w:r>
      <w:r>
        <w:rPr>
          <w:rFonts w:hint="eastAsia"/>
        </w:rPr>
        <w:t>.2了解过程装备与控制工程专业领域的国际发展趋势、研究热点，理解和尊重世界不同文化的差异性和多样性；</w:t>
      </w:r>
    </w:p>
    <w:p w:rsidR="00766EBD" w:rsidRDefault="00766EBD" w:rsidP="00766EBD">
      <w:pPr>
        <w:spacing w:line="400" w:lineRule="exact"/>
        <w:ind w:firstLineChars="200" w:firstLine="420"/>
      </w:pPr>
      <w:r>
        <w:t>9</w:t>
      </w:r>
      <w:r>
        <w:rPr>
          <w:rFonts w:hint="eastAsia"/>
        </w:rPr>
        <w:t>.3具有较强的英语交流能力和书面表达能力，能就专业问题，在跨文化背景下进行基本沟通和交流。</w:t>
      </w:r>
    </w:p>
    <w:p w:rsidR="00766EBD" w:rsidRDefault="00766EBD" w:rsidP="00766EBD">
      <w:pPr>
        <w:spacing w:line="400" w:lineRule="exact"/>
        <w:ind w:firstLineChars="200" w:firstLine="420"/>
      </w:pPr>
      <w:r>
        <w:rPr>
          <w:rFonts w:hint="eastAsia"/>
          <w:b/>
        </w:rPr>
        <w:t>1</w:t>
      </w:r>
      <w:r>
        <w:rPr>
          <w:b/>
        </w:rPr>
        <w:t>0、</w:t>
      </w:r>
      <w:r>
        <w:rPr>
          <w:rFonts w:hint="eastAsia"/>
          <w:b/>
        </w:rPr>
        <w:t>项目管理：</w:t>
      </w:r>
      <w:r>
        <w:rPr>
          <w:rFonts w:hint="eastAsia"/>
        </w:rPr>
        <w:t>理解并掌握过程装备与控制工程领域工程项目相关的管理原理与经济决策方法，并能够在多学科环境中应用。</w:t>
      </w:r>
    </w:p>
    <w:p w:rsidR="00766EBD" w:rsidRDefault="00766EBD" w:rsidP="00766EBD">
      <w:pPr>
        <w:spacing w:line="400" w:lineRule="exact"/>
        <w:ind w:firstLineChars="200" w:firstLine="420"/>
      </w:pPr>
      <w:r>
        <w:rPr>
          <w:rFonts w:hint="eastAsia"/>
        </w:rPr>
        <w:t>1</w:t>
      </w:r>
      <w:r>
        <w:t>0</w:t>
      </w:r>
      <w:r>
        <w:rPr>
          <w:rFonts w:hint="eastAsia"/>
        </w:rPr>
        <w:t>.1 了解过程装备与控制工程及产品全周期、全流程的成本构成，理解其中涉及的工程管理与经济决策问题;</w:t>
      </w:r>
    </w:p>
    <w:p w:rsidR="00766EBD" w:rsidRDefault="00766EBD" w:rsidP="00766EBD">
      <w:pPr>
        <w:spacing w:line="400" w:lineRule="exact"/>
        <w:ind w:firstLineChars="200" w:firstLine="420"/>
      </w:pPr>
      <w:r>
        <w:rPr>
          <w:rFonts w:hint="eastAsia"/>
        </w:rPr>
        <w:t>1</w:t>
      </w:r>
      <w:r>
        <w:t>0</w:t>
      </w:r>
      <w:r>
        <w:rPr>
          <w:rFonts w:hint="eastAsia"/>
        </w:rPr>
        <w:t>.2 掌握工程项目中涉及的管理原理与经济决策方法，并能够应用于过程装备与控制工程及其产品设计开发解决方案的过程中。</w:t>
      </w:r>
    </w:p>
    <w:p w:rsidR="00766EBD" w:rsidRDefault="00766EBD" w:rsidP="00766EBD">
      <w:pPr>
        <w:spacing w:line="400" w:lineRule="exact"/>
        <w:ind w:firstLineChars="200" w:firstLine="420"/>
      </w:pPr>
      <w:r>
        <w:rPr>
          <w:rFonts w:hint="eastAsia"/>
          <w:b/>
        </w:rPr>
        <w:t>1</w:t>
      </w:r>
      <w:r>
        <w:rPr>
          <w:b/>
        </w:rPr>
        <w:t>1、</w:t>
      </w:r>
      <w:r>
        <w:rPr>
          <w:rFonts w:hint="eastAsia"/>
          <w:b/>
        </w:rPr>
        <w:t>终身学习：</w:t>
      </w:r>
      <w:r>
        <w:rPr>
          <w:rFonts w:hint="eastAsia"/>
        </w:rPr>
        <w:t>具有自主学习和终身学习的意识和能力，能够理解广泛的技术变革对工程和社会的影响，适应新技术变革，具有批判性思维能力。</w:t>
      </w:r>
    </w:p>
    <w:p w:rsidR="00766EBD" w:rsidRDefault="00766EBD" w:rsidP="00766EBD">
      <w:pPr>
        <w:spacing w:line="400" w:lineRule="exact"/>
        <w:ind w:firstLineChars="200" w:firstLine="420"/>
      </w:pPr>
      <w:r>
        <w:rPr>
          <w:rFonts w:hint="eastAsia"/>
        </w:rPr>
        <w:t>1</w:t>
      </w:r>
      <w:r>
        <w:t>1</w:t>
      </w:r>
      <w:r>
        <w:rPr>
          <w:rFonts w:hint="eastAsia"/>
        </w:rPr>
        <w:t>.1 能在社会发展的大背景下，认识到自主和终身学习的必要性;</w:t>
      </w:r>
    </w:p>
    <w:p w:rsidR="005E519F" w:rsidRDefault="00766EBD" w:rsidP="00766EBD">
      <w:r>
        <w:rPr>
          <w:rFonts w:hint="eastAsia"/>
        </w:rPr>
        <w:t>1</w:t>
      </w:r>
      <w:r>
        <w:t>1</w:t>
      </w:r>
      <w:r>
        <w:rPr>
          <w:rFonts w:hint="eastAsia"/>
        </w:rPr>
        <w:t>.2 具有自主学习的能力，包括对技术问题的理解能力，归纳总结的能力和提出问题的能力等。</w:t>
      </w:r>
    </w:p>
    <w:sectPr w:rsidR="005E5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BD"/>
    <w:rsid w:val="005E519F"/>
    <w:rsid w:val="00766E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B2F6F-F27B-4ED6-BC08-79341D96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6EB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572</Words>
  <Characters>3266</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1</cp:revision>
  <dcterms:created xsi:type="dcterms:W3CDTF">2025-01-09T00:37:00Z</dcterms:created>
  <dcterms:modified xsi:type="dcterms:W3CDTF">2025-01-09T00:38:00Z</dcterms:modified>
</cp:coreProperties>
</file>