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83E6C">
      <w:pPr>
        <w:rPr>
          <w:rFonts w:ascii="Times New Roman" w:hAnsi="Times New Roman" w:cs="Times New Roman"/>
        </w:rPr>
      </w:pPr>
    </w:p>
    <w:p w14:paraId="534F27B6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安徽理工大学</w:t>
      </w:r>
      <w:r>
        <w:rPr>
          <w:rStyle w:val="4"/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社会工作</w:t>
      </w:r>
      <w:r>
        <w:rPr>
          <w:rStyle w:val="4"/>
          <w:rFonts w:ascii="Times New Roman" w:hAnsi="Times New Roman" w:eastAsia="黑体" w:cs="Times New Roman"/>
          <w:sz w:val="36"/>
          <w:szCs w:val="36"/>
        </w:rPr>
        <w:t>专业本科人才</w:t>
      </w:r>
    </w:p>
    <w:p w14:paraId="049B246D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培养目标及毕业要求（2024版）</w:t>
      </w:r>
    </w:p>
    <w:p w14:paraId="5B0E07D4">
      <w:pPr>
        <w:spacing w:line="500" w:lineRule="exact"/>
        <w:jc w:val="center"/>
        <w:rPr>
          <w:rStyle w:val="4"/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Style w:val="4"/>
          <w:rFonts w:ascii="Times New Roman" w:hAnsi="Times New Roman" w:eastAsia="黑体" w:cs="Times New Roman"/>
          <w:sz w:val="30"/>
          <w:szCs w:val="30"/>
        </w:rPr>
        <w:t>专业代码：</w:t>
      </w:r>
      <w:r>
        <w:rPr>
          <w:rStyle w:val="4"/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030302</w:t>
      </w:r>
    </w:p>
    <w:p w14:paraId="68260DF3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</w:p>
    <w:p w14:paraId="3BF2D27D">
      <w:pPr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eastAsia="黑体"/>
          <w:b/>
          <w:sz w:val="28"/>
          <w:szCs w:val="28"/>
          <w:lang w:val="en-US" w:eastAsia="zh-CN"/>
        </w:rPr>
        <w:t>一</w:t>
      </w:r>
      <w:r>
        <w:rPr>
          <w:rFonts w:ascii="Times New Roman" w:eastAsia="黑体"/>
          <w:b/>
          <w:sz w:val="28"/>
          <w:szCs w:val="28"/>
        </w:rPr>
        <w:t>、培养目标</w:t>
      </w:r>
    </w:p>
    <w:p w14:paraId="66498770">
      <w:pPr>
        <w:spacing w:line="400" w:lineRule="exact"/>
        <w:ind w:firstLine="420" w:firstLineChars="200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以习近平新时代中国特色社会主义思想为指导，全面贯彻落实全国教育大会精神，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依据《</w:t>
      </w:r>
      <w:r>
        <w:rPr>
          <w:rFonts w:hint="eastAsia" w:ascii="宋体" w:hAnsi="宋体" w:eastAsia="宋体" w:cs="宋体"/>
          <w:sz w:val="21"/>
          <w:szCs w:val="21"/>
        </w:rPr>
        <w:t>新文科建设宣言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》要求</w:t>
      </w:r>
      <w:r>
        <w:rPr>
          <w:rFonts w:hint="eastAsia" w:ascii="宋体" w:hAnsi="宋体" w:eastAsia="宋体" w:cs="宋体"/>
          <w:sz w:val="21"/>
          <w:szCs w:val="21"/>
        </w:rPr>
        <w:t>，推进做实“三全育人”综合改革，体现“五育”并举，</w:t>
      </w:r>
      <w:r>
        <w:rPr>
          <w:rFonts w:hint="eastAsia" w:ascii="Times New Roman" w:hAnsi="Times New Roman" w:eastAsia="宋体"/>
          <w:sz w:val="21"/>
          <w:szCs w:val="21"/>
        </w:rPr>
        <w:t>培养政治立场坚定、理论基础扎实、实践本领过硬、德智体美劳全面发展复合型人才</w:t>
      </w:r>
      <w:r>
        <w:rPr>
          <w:rFonts w:ascii="Times New Roman" w:hAnsi="Times New Roman" w:eastAsia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毕业5年后，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既</w:t>
      </w:r>
      <w:r>
        <w:rPr>
          <w:rFonts w:hint="eastAsia" w:ascii="宋体" w:hAnsi="宋体" w:eastAsia="宋体" w:cs="宋体"/>
          <w:sz w:val="21"/>
          <w:szCs w:val="21"/>
        </w:rPr>
        <w:t>能胜任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社会工作部、</w:t>
      </w:r>
      <w:r>
        <w:rPr>
          <w:rFonts w:hint="eastAsia" w:ascii="宋体" w:hAnsi="宋体" w:eastAsia="宋体" w:cs="宋体"/>
          <w:sz w:val="21"/>
          <w:szCs w:val="21"/>
        </w:rPr>
        <w:t>民政系统等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党</w:t>
      </w:r>
      <w:r>
        <w:rPr>
          <w:rFonts w:hint="eastAsia" w:ascii="宋体" w:hAnsi="宋体" w:eastAsia="宋体" w:cs="宋体"/>
          <w:sz w:val="21"/>
          <w:szCs w:val="21"/>
        </w:rPr>
        <w:t>政府职能部门工作，又能在企事业单位、社会团体等从事教学科研、行政管理等工作以及职业服务活动，成为富有社会责任感、艰苦奋</w:t>
      </w:r>
      <w:r>
        <w:rPr>
          <w:rFonts w:ascii="Times New Roman" w:hAnsi="Times New Roman" w:eastAsia="宋体"/>
          <w:sz w:val="21"/>
          <w:szCs w:val="21"/>
        </w:rPr>
        <w:t>斗和开拓创新精神的复合型、实务型的高素质人才。</w:t>
      </w:r>
    </w:p>
    <w:p w14:paraId="57D80D0D">
      <w:pPr>
        <w:spacing w:line="40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具体培养目标如下：</w:t>
      </w:r>
    </w:p>
    <w:p w14:paraId="0053E10F">
      <w:pPr>
        <w:spacing w:line="400" w:lineRule="exact"/>
        <w:ind w:firstLine="422" w:firstLineChars="2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目标1</w:t>
      </w:r>
      <w:r>
        <w:rPr>
          <w:rFonts w:ascii="Times New Roman" w:hAnsi="Times New Roman" w:eastAsia="宋体" w:cs="Times New Roman"/>
          <w:sz w:val="21"/>
          <w:szCs w:val="21"/>
        </w:rPr>
        <w:t>：具备良好人文</w:t>
      </w:r>
      <w:r>
        <w:rPr>
          <w:rFonts w:hint="eastAsia" w:ascii="Times New Roman" w:hAnsi="Times New Roman" w:eastAsia="宋体" w:cs="Times New Roman"/>
          <w:sz w:val="21"/>
          <w:szCs w:val="21"/>
        </w:rPr>
        <w:t>社会</w:t>
      </w:r>
      <w:r>
        <w:rPr>
          <w:rFonts w:ascii="Times New Roman" w:hAnsi="Times New Roman" w:eastAsia="宋体" w:cs="Times New Roman"/>
          <w:sz w:val="21"/>
          <w:szCs w:val="21"/>
        </w:rPr>
        <w:t>科学素养，热爱劳动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勤奋刻苦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政治立场坚定，社会责任感强，自觉践行社会主义核心价值观，</w:t>
      </w:r>
      <w:r>
        <w:rPr>
          <w:rFonts w:ascii="Times New Roman" w:hAnsi="Times New Roman" w:eastAsia="宋体"/>
          <w:sz w:val="21"/>
          <w:szCs w:val="21"/>
        </w:rPr>
        <w:t>有为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改善</w:t>
      </w:r>
      <w:r>
        <w:rPr>
          <w:rFonts w:ascii="Times New Roman" w:hAnsi="Times New Roman" w:eastAsia="宋体"/>
          <w:sz w:val="21"/>
          <w:szCs w:val="21"/>
        </w:rPr>
        <w:t>人民生活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质量</w:t>
      </w:r>
      <w:r>
        <w:rPr>
          <w:rFonts w:ascii="Times New Roman" w:hAnsi="Times New Roman" w:eastAsia="宋体"/>
          <w:sz w:val="21"/>
          <w:szCs w:val="21"/>
        </w:rPr>
        <w:t>、促进社会发展而服务社会的意愿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和行动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。</w:t>
      </w:r>
    </w:p>
    <w:p w14:paraId="03153C22">
      <w:pPr>
        <w:spacing w:line="400" w:lineRule="exact"/>
        <w:ind w:firstLine="422" w:firstLineChars="200"/>
        <w:rPr>
          <w:rFonts w:hint="eastAsia" w:ascii="Times New Roman" w:hAnsi="Times New Roman" w:eastAsia="宋体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sz w:val="21"/>
          <w:szCs w:val="21"/>
        </w:rPr>
        <w:t>目标2：</w:t>
      </w:r>
      <w:r>
        <w:rPr>
          <w:rFonts w:ascii="Times New Roman" w:hAnsi="Times New Roman" w:eastAsia="宋体"/>
          <w:sz w:val="21"/>
          <w:szCs w:val="21"/>
        </w:rPr>
        <w:t>掌握管理学、社会学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、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逻辑学等学科</w:t>
      </w:r>
      <w:r>
        <w:rPr>
          <w:rFonts w:ascii="Times New Roman" w:hAnsi="Times New Roman" w:eastAsia="宋体"/>
          <w:sz w:val="21"/>
          <w:szCs w:val="21"/>
        </w:rPr>
        <w:t>的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基础理论</w:t>
      </w:r>
      <w:r>
        <w:rPr>
          <w:rFonts w:ascii="Times New Roman" w:hAnsi="Times New Roman" w:eastAsia="宋体"/>
          <w:sz w:val="21"/>
          <w:szCs w:val="21"/>
        </w:rPr>
        <w:t>，具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备扎实的</w:t>
      </w:r>
      <w:r>
        <w:rPr>
          <w:rFonts w:ascii="Times New Roman" w:hAnsi="Times New Roman" w:eastAsia="宋体"/>
          <w:sz w:val="21"/>
          <w:szCs w:val="21"/>
        </w:rPr>
        <w:t>社会工作专业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技能</w:t>
      </w:r>
      <w:r>
        <w:rPr>
          <w:rFonts w:ascii="Times New Roman" w:hAnsi="Times New Roman" w:eastAsia="宋体"/>
          <w:sz w:val="21"/>
          <w:szCs w:val="21"/>
        </w:rPr>
        <w:t>和为专业服务的其它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能力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。</w:t>
      </w:r>
    </w:p>
    <w:p w14:paraId="7BFDE714">
      <w:pPr>
        <w:spacing w:line="400" w:lineRule="exact"/>
        <w:ind w:firstLine="422" w:firstLineChars="200"/>
        <w:rPr>
          <w:rFonts w:hint="eastAsia" w:ascii="Times New Roman" w:hAnsi="Times New Roman" w:eastAsia="宋体" w:cs="Times New Roman"/>
          <w:b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sz w:val="21"/>
          <w:szCs w:val="21"/>
        </w:rPr>
        <w:t>目标3：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重视沟通合作，能很好地融入团队。具有良好的管理和决策能力，在成员</w:t>
      </w:r>
      <w:r>
        <w:rPr>
          <w:rFonts w:hint="eastAsia" w:ascii="Times New Roman" w:hAnsi="Times New Roman" w:eastAsia="宋体" w:cs="Times New Roman"/>
          <w:sz w:val="21"/>
          <w:szCs w:val="21"/>
        </w:rPr>
        <w:t>角色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不同的团队中有效发挥作用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具备一定的国际化视野和参与国际竞争与合作的能力，能够作为项目、岗位或部门的负责人从事相关管理工作。</w:t>
      </w:r>
    </w:p>
    <w:p w14:paraId="09A205C4">
      <w:pPr>
        <w:spacing w:line="400" w:lineRule="exact"/>
        <w:ind w:firstLine="422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sz w:val="21"/>
          <w:szCs w:val="21"/>
        </w:rPr>
        <w:t>目标4：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具备较高的专业素养和创新能力，能够掌握并熟练运用社会工作专业的理论和方法开展具体实务活动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评价专业领域内的现象与问题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，服务社会发展。</w:t>
      </w:r>
    </w:p>
    <w:p w14:paraId="39AE1E75">
      <w:pPr>
        <w:spacing w:line="400" w:lineRule="exact"/>
        <w:ind w:firstLine="422" w:firstLineChars="20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目标5：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具备跨学科学习能力，能够将自身所学的社会工作专业知识与人工智能、大数据等现代信息技术融合，提高自身综合素养，以适应经济社会发展对人才的需求。</w:t>
      </w:r>
    </w:p>
    <w:p w14:paraId="5D285A52">
      <w:pPr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eastAsia="黑体"/>
          <w:b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ascii="Times New Roman" w:eastAsia="黑体"/>
          <w:b/>
          <w:sz w:val="28"/>
          <w:szCs w:val="28"/>
        </w:rPr>
        <w:t>、毕业要求</w:t>
      </w:r>
    </w:p>
    <w:p w14:paraId="57AE4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根据安徽理工大学社会工作专业培养特色及专业培养目标的要求，通过人文社会科学通识教育、学科基础教育、专业基础教育和实践教育的课堂教学，文体活动、各类竞赛、创新创业训练、素质拓展、社会责任教育等实践环节，使毕业生能力达到如下基本要求：</w:t>
      </w:r>
    </w:p>
    <w:p w14:paraId="58B0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1.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品德修养：</w:t>
      </w:r>
      <w:r>
        <w:rPr>
          <w:rFonts w:hint="default" w:ascii="Times New Roman" w:hAnsi="Times New Roman" w:eastAsia="宋体" w:cs="Times New Roman"/>
          <w:sz w:val="21"/>
          <w:szCs w:val="21"/>
        </w:rPr>
        <w:t>具有人文底蕴、科学精神、职业素养、社会责任感和积极的人生态度，</w:t>
      </w:r>
      <w:r>
        <w:rPr>
          <w:rFonts w:ascii="Times New Roman" w:hAnsi="Times New Roman" w:eastAsia="宋体"/>
          <w:sz w:val="21"/>
          <w:szCs w:val="21"/>
        </w:rPr>
        <w:t>崇尚美德</w:t>
      </w:r>
      <w:r>
        <w:rPr>
          <w:rFonts w:hint="eastAsia" w:ascii="Times New Roman" w:hAnsi="Times New Roman" w:eastAsia="宋体"/>
          <w:sz w:val="21"/>
          <w:szCs w:val="21"/>
          <w:lang w:eastAsia="zh-CN"/>
        </w:rPr>
        <w:t>，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勤劳节俭</w:t>
      </w:r>
      <w:r>
        <w:rPr>
          <w:rFonts w:ascii="Times New Roman" w:hAnsi="Times New Roman" w:eastAsia="宋体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t>了解国情社情民情，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自觉</w:t>
      </w:r>
      <w:r>
        <w:rPr>
          <w:rFonts w:hint="default" w:ascii="Times New Roman" w:hAnsi="Times New Roman" w:eastAsia="宋体" w:cs="Times New Roman"/>
          <w:sz w:val="21"/>
          <w:szCs w:val="21"/>
        </w:rPr>
        <w:t>践行社会主义核心价值观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。</w:t>
      </w:r>
    </w:p>
    <w:p w14:paraId="377D6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1.1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能够掌握人文社科知识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和马克思主义的基本素养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；</w:t>
      </w:r>
    </w:p>
    <w:p w14:paraId="75F1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1.2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坚持马克思主义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政治立场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弘扬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社会主义核心价值观，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具有极强的家国情怀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；</w:t>
      </w:r>
    </w:p>
    <w:p w14:paraId="068EE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1.3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遵守职业道德和社会规范，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热爱劳动，勤奋刻苦，具有较强的社会责任感和奉献精神。</w:t>
      </w:r>
    </w:p>
    <w:p w14:paraId="793F7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2.学科</w:t>
      </w:r>
      <w:r>
        <w:rPr>
          <w:rFonts w:ascii="Times New Roman" w:hAnsi="Times New Roman" w:eastAsia="宋体"/>
          <w:b/>
          <w:sz w:val="21"/>
          <w:szCs w:val="21"/>
        </w:rPr>
        <w:t>知识</w:t>
      </w:r>
      <w:r>
        <w:rPr>
          <w:rFonts w:ascii="Times New Roman" w:hAnsi="Times New Roman" w:eastAsia="宋体"/>
          <w:sz w:val="21"/>
          <w:szCs w:val="21"/>
        </w:rPr>
        <w:t>：</w:t>
      </w:r>
      <w:r>
        <w:rPr>
          <w:rFonts w:hint="eastAsia" w:ascii="Times New Roman" w:hAnsi="Times New Roman" w:eastAsia="宋体"/>
          <w:sz w:val="21"/>
          <w:szCs w:val="21"/>
        </w:rPr>
        <w:t>掌握</w:t>
      </w:r>
      <w:r>
        <w:rPr>
          <w:rFonts w:ascii="Times New Roman" w:hAnsi="Times New Roman" w:eastAsia="宋体"/>
          <w:sz w:val="21"/>
          <w:szCs w:val="21"/>
        </w:rPr>
        <w:t>管理学、社会学类专业的基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本知识以及社会工作的专业知识、研究方法和专业技能，了解社会工作专业发展动态和发展趋势。</w:t>
      </w:r>
    </w:p>
    <w:p w14:paraId="53632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2.1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掌握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社会工作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的基础理论和应用方法，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诸如个案工作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小组工作、社区工作等；</w:t>
      </w:r>
    </w:p>
    <w:p w14:paraId="20769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2.2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除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社会工作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专业知识外，还应广泛涉猎社会学、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逻辑学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管理学、政治学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等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学科知识</w:t>
      </w:r>
      <w:r>
        <w:rPr>
          <w:rFonts w:hint="eastAsia" w:ascii="宋体" w:hAnsi="宋体" w:cs="宋体"/>
          <w:b w:val="0"/>
          <w:bCs w:val="0"/>
          <w:sz w:val="21"/>
          <w:szCs w:val="21"/>
        </w:rPr>
        <w:t>，具有跨学科分析问题的能力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</w:p>
    <w:p w14:paraId="2DD0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2.3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了解社会工作专业发展动态和发展趋势，能够适应行业发展变化。</w:t>
      </w:r>
    </w:p>
    <w:p w14:paraId="6BA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3.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eastAsia="zh-CN"/>
        </w:rPr>
        <w:t>创新能力：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具有创新意识、逻辑思辨和创新能力。能够发现、辨析、评价社会工作专业及相关领域现象和问题，形成个人判断、见解。 </w:t>
      </w:r>
    </w:p>
    <w:p w14:paraId="56792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3.1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能够基于科学原理，运用创新思维解决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社会工作专业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领域的实际问题；</w:t>
      </w:r>
    </w:p>
    <w:p w14:paraId="4C251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3.2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能够基于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社会工作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专业知识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与技能，具备独立进行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社会工作项目运作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技能创新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的能力。</w:t>
      </w:r>
    </w:p>
    <w:p w14:paraId="66276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4</w:t>
      </w:r>
      <w:r>
        <w:rPr>
          <w:rFonts w:ascii="Times New Roman" w:hAnsi="Times New Roman" w:eastAsia="宋体"/>
          <w:b/>
          <w:sz w:val="21"/>
          <w:szCs w:val="21"/>
        </w:rPr>
        <w:t>.</w:t>
      </w: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应用能力</w:t>
      </w:r>
      <w:r>
        <w:rPr>
          <w:rFonts w:ascii="Times New Roman" w:hAnsi="Times New Roman" w:eastAsia="宋体"/>
          <w:b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t xml:space="preserve">能够利用社会学、社会工作基础知识、理论和方法，设计方案，识别、表达、分析专业领域的复杂问题，得出有效结论。 </w:t>
      </w:r>
    </w:p>
    <w:p w14:paraId="5826E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 w:bidi="ar"/>
        </w:rPr>
        <w:t>4.1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能够运用社会工作基础知识和专业方法，针对案主需求，设计服务方案；</w:t>
      </w:r>
    </w:p>
    <w:p w14:paraId="09FB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 w:bidi="ar"/>
        </w:rPr>
        <w:t>4.2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能够将管理原理与经济决策方法等用于社会工作专业实践，开发和运营社会工作项目；</w:t>
      </w:r>
    </w:p>
    <w:p w14:paraId="182B6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bidi="ar"/>
        </w:rPr>
        <w:t>4.3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能够针对具体的社会问题，开发或选用满足特定需求的现代工具，制作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社会工作经典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作品。</w:t>
      </w:r>
    </w:p>
    <w:p w14:paraId="0BD2D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信息素养：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具有信息技术应用能力。能够恰当应用现代信息技术手段和工具解决实际问题，信息安全意识强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 w14:paraId="2B451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bidi="ar"/>
        </w:rPr>
        <w:t>5.1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理解数据的重要性，能够运用数据分析工具进行决策支持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，理解数据的重要战略意义和安全意义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 xml:space="preserve">； </w:t>
      </w:r>
    </w:p>
    <w:p w14:paraId="0D808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bidi="ar"/>
        </w:rPr>
        <w:t>5.2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具备信息筛选、分析和处理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信息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的能力，能够高效获取和利用信息资源，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并能够自我评价信息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对社会的影响，理解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信息安全的重要性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。</w:t>
      </w:r>
    </w:p>
    <w:p w14:paraId="4E05B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 w:bidi="ar"/>
        </w:rPr>
        <w:t>5.3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具备一定的鉴别信息真伪的能力，能够正确对待网络谣言，并了解信息交流与表达应遵守的法律法规，依法表达诉求。</w:t>
      </w:r>
    </w:p>
    <w:p w14:paraId="321D5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6</w:t>
      </w:r>
      <w:r>
        <w:rPr>
          <w:rFonts w:ascii="Times New Roman" w:hAnsi="Times New Roman" w:eastAsia="宋体"/>
          <w:b/>
          <w:sz w:val="21"/>
          <w:szCs w:val="21"/>
        </w:rPr>
        <w:t>.沟通</w:t>
      </w: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表达</w:t>
      </w:r>
      <w:r>
        <w:rPr>
          <w:rFonts w:ascii="Times New Roman" w:hAnsi="Times New Roman" w:eastAsia="宋体"/>
          <w:b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t xml:space="preserve">能够与业界同行及社会公众进行有效沟通和交流，包括撰写报告和设计文稿、陈述发言、清晰表达或回应指令。 </w:t>
      </w:r>
    </w:p>
    <w:p w14:paraId="3D608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宋体"/>
          <w:b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.1具备清晰、有效的口头和书面沟通能力，能够与不同背景的人交流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；</w:t>
      </w:r>
    </w:p>
    <w:p w14:paraId="4906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宋体"/>
          <w:b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6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.2能够运用多媒体手段进行创意表达和信息传递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。</w:t>
      </w:r>
    </w:p>
    <w:p w14:paraId="27116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/>
          <w:b/>
          <w:sz w:val="21"/>
          <w:szCs w:val="21"/>
        </w:rPr>
        <w:t>7.团队</w:t>
      </w: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合作</w:t>
      </w:r>
      <w:r>
        <w:rPr>
          <w:rFonts w:ascii="Times New Roman" w:hAnsi="Times New Roman" w:eastAsia="宋体"/>
          <w:b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t>能够在多学科背景下的团队中承担个体、团队成员以及负责人的角色，具有一定的组织、</w:t>
      </w:r>
      <w:r>
        <w:rPr>
          <w:rFonts w:ascii="Times New Roman" w:hAnsi="Times New Roman" w:eastAsia="宋体" w:cs="Times New Roman"/>
          <w:sz w:val="21"/>
          <w:szCs w:val="21"/>
        </w:rPr>
        <w:t>管理和协调能力、表达能力和人际交往能力以及在团队中发挥作用的能力。</w:t>
      </w:r>
    </w:p>
    <w:p w14:paraId="2DEA3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.1能够在团队中发挥积极作用，展现出协作精神和领导潜质；</w:t>
      </w:r>
    </w:p>
    <w:p w14:paraId="09EA8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7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.2理解团队成员的角色和责任，促进团队目标的实现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。</w:t>
      </w:r>
    </w:p>
    <w:p w14:paraId="3A9CB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default" w:ascii="Times New Roman" w:hAnsi="Times New Roman" w:eastAsia="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8.国际视野：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具有国际视野和国际理解能力。既能扎根中国土壤，又能了解国际动态，关注全球性问题，理解和尊重世界不同文化的差异性和多样性。 </w:t>
      </w:r>
    </w:p>
    <w:p w14:paraId="66954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宋体"/>
          <w:b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8.1了解国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外社会工作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的发展趋势，具备跨文化交流的能力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；</w:t>
      </w:r>
    </w:p>
    <w:p w14:paraId="2179F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宋体"/>
          <w:b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8.2</w:t>
      </w:r>
      <w:r>
        <w:rPr>
          <w:rFonts w:hint="eastAsia" w:ascii="宋体" w:hAnsi="宋体" w:cs="宋体"/>
          <w:sz w:val="21"/>
          <w:szCs w:val="21"/>
          <w:lang w:bidi="ar"/>
        </w:rPr>
        <w:t>能够在全球范围内进行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社会工作专业对话，开展交流与合作</w:t>
      </w:r>
      <w:r>
        <w:rPr>
          <w:rFonts w:hint="eastAsia" w:ascii="宋体" w:hAnsi="宋体" w:cs="宋体"/>
          <w:sz w:val="21"/>
          <w:szCs w:val="21"/>
          <w:lang w:eastAsia="zh-CN" w:bidi="ar"/>
        </w:rPr>
        <w:t>，了解全球问题的复杂性和多样性。</w:t>
      </w:r>
    </w:p>
    <w:p w14:paraId="25058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b/>
          <w:sz w:val="21"/>
          <w:szCs w:val="21"/>
        </w:rPr>
        <w:t>9.学习</w:t>
      </w:r>
      <w:r>
        <w:rPr>
          <w:rFonts w:hint="eastAsia" w:ascii="Times New Roman" w:hAnsi="Times New Roman" w:eastAsia="宋体"/>
          <w:b/>
          <w:sz w:val="21"/>
          <w:szCs w:val="21"/>
          <w:lang w:val="en-US" w:eastAsia="zh-CN"/>
        </w:rPr>
        <w:t>发展</w:t>
      </w:r>
      <w:r>
        <w:rPr>
          <w:rFonts w:ascii="Times New Roman" w:hAnsi="Times New Roman" w:eastAsia="宋体"/>
          <w:b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t>具有自主学习和终身学习的意识，有不断学习和适应发展的能力。能够正确认识社会及技术的发展与自我发展的关系，理解终身学习的必要性。</w:t>
      </w:r>
    </w:p>
    <w:p w14:paraId="065C9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黑体" w:cs="Times New Roman"/>
          <w:b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9.1能在社会发展背景下，认识到自主和终身学习的必要性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，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具有终身学习的态度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和意识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；</w:t>
      </w:r>
    </w:p>
    <w:p w14:paraId="3E355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9.2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乐于学习，勤于思考，</w:t>
      </w:r>
      <w:r>
        <w:rPr>
          <w:rFonts w:hint="eastAsia" w:ascii="宋体" w:hAnsi="宋体" w:cs="宋体"/>
          <w:b w:val="0"/>
          <w:bCs w:val="0"/>
          <w:sz w:val="21"/>
          <w:szCs w:val="21"/>
          <w:lang w:bidi="ar"/>
        </w:rPr>
        <w:t>不断更新知识和技能以适应行业发展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 w:bidi="ar"/>
        </w:rPr>
        <w:t>的能力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B123E"/>
    <w:rsid w:val="001431A7"/>
    <w:rsid w:val="00276687"/>
    <w:rsid w:val="00286633"/>
    <w:rsid w:val="002E3C46"/>
    <w:rsid w:val="00301ECB"/>
    <w:rsid w:val="0030505E"/>
    <w:rsid w:val="003130D0"/>
    <w:rsid w:val="0031351E"/>
    <w:rsid w:val="00347557"/>
    <w:rsid w:val="00481B3F"/>
    <w:rsid w:val="004E4025"/>
    <w:rsid w:val="00517278"/>
    <w:rsid w:val="00576A18"/>
    <w:rsid w:val="00593591"/>
    <w:rsid w:val="005A4B50"/>
    <w:rsid w:val="006926AF"/>
    <w:rsid w:val="007261C9"/>
    <w:rsid w:val="00733A97"/>
    <w:rsid w:val="008D68E3"/>
    <w:rsid w:val="009D7E2D"/>
    <w:rsid w:val="009F435D"/>
    <w:rsid w:val="00BA598B"/>
    <w:rsid w:val="00C476AF"/>
    <w:rsid w:val="00D178B2"/>
    <w:rsid w:val="00D33A55"/>
    <w:rsid w:val="00DD024C"/>
    <w:rsid w:val="00E0113A"/>
    <w:rsid w:val="239B123E"/>
    <w:rsid w:val="24217E53"/>
    <w:rsid w:val="2AD86EEF"/>
    <w:rsid w:val="2ADC2C2A"/>
    <w:rsid w:val="5EC955A6"/>
    <w:rsid w:val="729F6A88"/>
    <w:rsid w:val="7DE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2135</Words>
  <Characters>2196</Characters>
  <Lines>21</Lines>
  <Paragraphs>5</Paragraphs>
  <TotalTime>0</TotalTime>
  <ScaleCrop>false</ScaleCrop>
  <LinksUpToDate>false</LinksUpToDate>
  <CharactersWithSpaces>2201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2025-01-02T08:30:00Z</dcterms:created>
  <dc:creator>软萌软萌的花栗鼠</dc:creator>
  <cp:lastModifiedBy>大漠苍鹰</cp:lastModifiedBy>
  <cp:lastPrinted>2025-01-03T01:12:00Z</cp:lastPrinted>
  <dcterms:modified xsi:type="dcterms:W3CDTF">2025-02-13T03:40:49Z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5C757D5955E146F7BFB7952B193F58A2_11</vt:lpwstr>
  </property>
  <property fmtid="{D5CDD505-2E9C-101B-9397-08002B2CF9AE}" pid="4" name="KSOTemplateDocerSaveRecord">
    <vt:lpwstr>eyJoZGlkIjoiMTNhZTMwNmYxOGExMmU0ODk5ZDY3MGUwYjQ2MWMyYzgiLCJ1c2VySWQiOiI0NzQ3ODI2ODIifQ==</vt:lpwstr>
  </property>
</Properties>
</file>